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uppressAutoHyphens w:val="0"/>
        <w:ind w:right="861" w:rightChars="269"/>
        <w:jc w:val="left"/>
        <w:rPr>
          <w:rFonts w:hint="eastAsia" w:ascii="黑体" w:hAnsi="宋体" w:eastAsia="黑体" w:cs="宋体"/>
          <w:kern w:val="0"/>
          <w:szCs w:val="32"/>
        </w:rPr>
      </w:pPr>
      <w:r>
        <w:rPr>
          <w:rFonts w:hint="eastAsia" w:ascii="黑体" w:hAnsi="宋体" w:eastAsia="黑体" w:cs="宋体"/>
          <w:kern w:val="0"/>
          <w:szCs w:val="32"/>
          <w:lang w:val="en-US" w:eastAsia="zh-CN"/>
        </w:rPr>
        <w:t>附件</w:t>
      </w:r>
      <w:bookmarkStart w:id="0" w:name="_GoBack"/>
      <w:bookmarkEnd w:id="0"/>
    </w:p>
    <w:p>
      <w:pPr>
        <w:widowControl w:val="0"/>
        <w:suppressAutoHyphens w:val="0"/>
        <w:spacing w:before="218" w:beforeLines="70" w:after="218" w:afterLines="70" w:line="400" w:lineRule="exact"/>
        <w:jc w:val="center"/>
        <w:rPr>
          <w:rFonts w:hint="eastAsia" w:ascii="方正小标宋简体" w:hAnsi="宋体" w:eastAsia="方正小标宋简体" w:cs="仿宋"/>
          <w:bCs/>
          <w:sz w:val="36"/>
          <w:szCs w:val="36"/>
        </w:rPr>
      </w:pPr>
      <w:r>
        <w:rPr>
          <w:rFonts w:hint="eastAsia" w:ascii="方正小标宋简体" w:hAnsi="宋体" w:eastAsia="方正小标宋简体" w:cs="仿宋"/>
          <w:bCs/>
          <w:sz w:val="36"/>
          <w:szCs w:val="36"/>
        </w:rPr>
        <w:t>202</w:t>
      </w:r>
      <w:r>
        <w:rPr>
          <w:rFonts w:hint="eastAsia" w:ascii="方正小标宋简体" w:hAnsi="宋体" w:eastAsia="方正小标宋简体" w:cs="仿宋"/>
          <w:bCs/>
          <w:sz w:val="36"/>
          <w:szCs w:val="36"/>
          <w:lang w:val="en-US" w:eastAsia="zh-CN"/>
        </w:rPr>
        <w:t>3</w:t>
      </w:r>
      <w:r>
        <w:rPr>
          <w:rFonts w:hint="eastAsia" w:ascii="方正小标宋简体" w:hAnsi="宋体" w:eastAsia="方正小标宋简体" w:cs="仿宋"/>
          <w:bCs/>
          <w:sz w:val="36"/>
          <w:szCs w:val="36"/>
        </w:rPr>
        <w:t>年宁波市高校“先进大学生集体”推荐审批表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9"/>
        <w:gridCol w:w="1872"/>
        <w:gridCol w:w="4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学校</w:t>
            </w:r>
          </w:p>
        </w:tc>
        <w:tc>
          <w:tcPr>
            <w:tcW w:w="68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集体名称</w:t>
            </w:r>
          </w:p>
        </w:tc>
        <w:tc>
          <w:tcPr>
            <w:tcW w:w="68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1759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近两年内曾获荣誉</w:t>
            </w:r>
          </w:p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或奖项</w:t>
            </w:r>
          </w:p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 w:ascii="仿宋_GB2312" w:hAnsi="宋体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（限填三项）</w:t>
            </w:r>
          </w:p>
        </w:tc>
        <w:tc>
          <w:tcPr>
            <w:tcW w:w="1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49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  <w:lang w:val="zh-CN"/>
              </w:rPr>
              <w:t>荣誉或奖项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759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 w:ascii="仿宋_GB2312" w:hAnsi="宋体"/>
                <w:sz w:val="28"/>
                <w:szCs w:val="28"/>
                <w:lang w:val="zh-CN"/>
              </w:rPr>
            </w:pPr>
          </w:p>
        </w:tc>
        <w:tc>
          <w:tcPr>
            <w:tcW w:w="1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9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759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 w:ascii="仿宋_GB2312" w:hAnsi="宋体"/>
                <w:sz w:val="28"/>
                <w:szCs w:val="28"/>
                <w:lang w:val="zh-CN"/>
              </w:rPr>
            </w:pPr>
          </w:p>
        </w:tc>
        <w:tc>
          <w:tcPr>
            <w:tcW w:w="1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9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759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 w:ascii="仿宋_GB2312" w:hAnsi="宋体"/>
                <w:sz w:val="28"/>
                <w:szCs w:val="28"/>
                <w:lang w:val="zh-CN"/>
              </w:rPr>
            </w:pPr>
          </w:p>
        </w:tc>
        <w:tc>
          <w:tcPr>
            <w:tcW w:w="1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9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1" w:hRule="atLeast"/>
          <w:jc w:val="center"/>
        </w:trPr>
        <w:tc>
          <w:tcPr>
            <w:tcW w:w="861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 w:val="0"/>
              <w:jc w:val="center"/>
            </w:pPr>
            <w:r>
              <w:rPr>
                <w:sz w:val="28"/>
                <w:szCs w:val="28"/>
              </w:rPr>
              <w:t>事迹</w:t>
            </w:r>
            <w:r>
              <w:rPr>
                <w:rFonts w:hint="eastAsia"/>
                <w:sz w:val="28"/>
                <w:szCs w:val="28"/>
              </w:rPr>
              <w:t>简介</w:t>
            </w:r>
            <w:r>
              <w:rPr>
                <w:color w:val="000000"/>
                <w:sz w:val="28"/>
                <w:szCs w:val="28"/>
              </w:rPr>
              <w:t>（</w:t>
            </w:r>
            <w:r>
              <w:rPr>
                <w:rFonts w:hint="eastAsia"/>
                <w:color w:val="000000"/>
                <w:sz w:val="28"/>
                <w:szCs w:val="28"/>
              </w:rPr>
              <w:t>限50</w:t>
            </w:r>
            <w:r>
              <w:rPr>
                <w:color w:val="000000"/>
                <w:sz w:val="28"/>
                <w:szCs w:val="28"/>
              </w:rPr>
              <w:t>0</w:t>
            </w:r>
            <w:r>
              <w:rPr>
                <w:rFonts w:hint="eastAsia"/>
                <w:color w:val="000000"/>
                <w:sz w:val="28"/>
                <w:szCs w:val="28"/>
              </w:rPr>
              <w:t>字，不另附页</w:t>
            </w:r>
            <w:r>
              <w:rPr>
                <w:color w:val="000000"/>
                <w:sz w:val="28"/>
                <w:szCs w:val="28"/>
              </w:rPr>
              <w:t>）</w:t>
            </w: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suppressAutoHyphens w:val="0"/>
              <w:jc w:val="left"/>
              <w:rPr>
                <w:sz w:val="28"/>
                <w:szCs w:val="28"/>
              </w:rPr>
            </w:pPr>
          </w:p>
        </w:tc>
      </w:tr>
    </w:tbl>
    <w:p>
      <w:pPr>
        <w:widowControl w:val="0"/>
        <w:tabs>
          <w:tab w:val="left" w:pos="1980"/>
        </w:tabs>
        <w:suppressAutoHyphens w:val="0"/>
        <w:spacing w:line="240" w:lineRule="exact"/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5"/>
        <w:gridCol w:w="67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5" w:hRule="atLeast"/>
          <w:jc w:val="center"/>
        </w:trPr>
        <w:tc>
          <w:tcPr>
            <w:tcW w:w="889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rFonts w:hint="eastAsia" w:ascii="仿宋_GB2312" w:hAnsi="华文楷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  <w:jc w:val="center"/>
        </w:trPr>
        <w:tc>
          <w:tcPr>
            <w:tcW w:w="2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学校意见</w:t>
            </w:r>
          </w:p>
        </w:tc>
        <w:tc>
          <w:tcPr>
            <w:tcW w:w="6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 w:val="0"/>
            </w:pPr>
          </w:p>
          <w:p>
            <w:pPr>
              <w:widowControl w:val="0"/>
              <w:tabs>
                <w:tab w:val="left" w:pos="1980"/>
              </w:tabs>
              <w:suppressAutoHyphens w:val="0"/>
              <w:spacing w:line="480" w:lineRule="exact"/>
              <w:ind w:firstLine="560" w:firstLineChars="200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公示无异议，同意推荐。</w:t>
            </w: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</w:t>
            </w:r>
            <w:r>
              <w:rPr>
                <w:color w:val="000000"/>
                <w:sz w:val="28"/>
                <w:szCs w:val="28"/>
              </w:rPr>
              <w:t>（盖章）</w:t>
            </w: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              </w:t>
            </w:r>
            <w:r>
              <w:rPr>
                <w:color w:val="000000"/>
                <w:sz w:val="28"/>
                <w:szCs w:val="28"/>
              </w:rPr>
              <w:t xml:space="preserve">年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 xml:space="preserve"> 月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color w:val="000000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2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市教育局党委</w:t>
            </w:r>
            <w:r>
              <w:rPr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6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    </w:t>
            </w: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（盖章）</w:t>
            </w: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               </w:t>
            </w:r>
            <w:r>
              <w:rPr>
                <w:color w:val="000000"/>
                <w:sz w:val="28"/>
                <w:szCs w:val="28"/>
              </w:rPr>
              <w:t xml:space="preserve">年 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 xml:space="preserve">月 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 </w:t>
            </w:r>
            <w:r>
              <w:rPr>
                <w:color w:val="000000"/>
                <w:sz w:val="28"/>
                <w:szCs w:val="28"/>
              </w:rPr>
              <w:t>日</w:t>
            </w:r>
          </w:p>
        </w:tc>
      </w:tr>
    </w:tbl>
    <w:p>
      <w:pPr>
        <w:widowControl w:val="0"/>
        <w:suppressAutoHyphens w:val="0"/>
      </w:pPr>
      <w:r>
        <w:rPr>
          <w:rFonts w:hint="eastAsia"/>
          <w:sz w:val="28"/>
          <w:szCs w:val="28"/>
        </w:rPr>
        <w:t>注：不用打印，提交电子版和PDF扫描件即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4MTY2OGI5ZWEwMGVjMjhlZDdkYWExMzU0ZmY0NWMifQ=="/>
  </w:docVars>
  <w:rsids>
    <w:rsidRoot w:val="779C5DFB"/>
    <w:rsid w:val="779C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topLinePunct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2024-01-12T14:19:00Z</dcterms:created>
  <dc:creator>HuangBS</dc:creator>
  <cp:lastModifiedBy>HuangBS</cp:lastModifiedBy>
  <dcterms:modified xsi:type="dcterms:W3CDTF">2024-01-12T14:20:28Z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F509E8FBE93043B88298C187A946F6D7_11</vt:lpwstr>
  </property>
</Properties>
</file>